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7BB2E" w14:textId="40D4615E" w:rsidR="001C5D4E" w:rsidRDefault="004D725D">
      <w:r>
        <w:t>Testiranje formata.</w:t>
      </w:r>
    </w:p>
    <w:sectPr w:rsidR="001C5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CB"/>
    <w:rsid w:val="004D5FB2"/>
    <w:rsid w:val="004D725D"/>
    <w:rsid w:val="00A304CB"/>
    <w:rsid w:val="00E8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4B0B"/>
  <w15:chartTrackingRefBased/>
  <w15:docId w15:val="{E64E7EC6-2D8A-43A2-9C80-654C338C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Miljenko Bulaš</dc:creator>
  <cp:keywords/>
  <dc:description/>
  <cp:lastModifiedBy>Miljenko Bulaš</cp:lastModifiedBy>
  <cp:revision>2</cp:revision>
  <dcterms:created xsi:type="dcterms:W3CDTF">2021-03-21T18:20:00Z</dcterms:created>
  <dcterms:modified xsi:type="dcterms:W3CDTF">2021-03-21T18:20:00Z</dcterms:modified>
</cp:coreProperties>
</file>